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50" w:rsidRPr="0029277B" w:rsidRDefault="00AA53D8" w:rsidP="00AA53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9277B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Pr="0029277B">
        <w:rPr>
          <w:rFonts w:ascii="Times New Roman" w:hAnsi="Times New Roman" w:cs="Times New Roman"/>
          <w:b/>
          <w:sz w:val="36"/>
          <w:szCs w:val="36"/>
        </w:rPr>
        <w:t xml:space="preserve"> Московский Международный Конкурс пианистов                    Владимира Крайнева</w:t>
      </w:r>
    </w:p>
    <w:p w:rsidR="00AA53D8" w:rsidRDefault="0029277B" w:rsidP="00AA53D8">
      <w:pPr>
        <w:jc w:val="center"/>
        <w:rPr>
          <w:rFonts w:ascii="Times New Roman" w:hAnsi="Times New Roman" w:cs="Times New Roman"/>
          <w:sz w:val="32"/>
          <w:szCs w:val="32"/>
        </w:rPr>
      </w:pPr>
      <w:r w:rsidRPr="0029277B">
        <w:rPr>
          <w:rFonts w:ascii="Times New Roman" w:hAnsi="Times New Roman" w:cs="Times New Roman"/>
          <w:b/>
          <w:sz w:val="36"/>
          <w:szCs w:val="36"/>
        </w:rPr>
        <w:t>Москва,</w:t>
      </w:r>
      <w:r w:rsidRPr="0029277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27 марта</w:t>
      </w:r>
      <w:r w:rsidRPr="00DD19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– </w:t>
      </w:r>
      <w:r w:rsidR="00CE7806" w:rsidRPr="007226E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0</w:t>
      </w:r>
      <w:r w:rsidRPr="007226E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1 апреля</w:t>
      </w:r>
      <w:r w:rsidRPr="00DD19E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201</w:t>
      </w:r>
      <w:r w:rsidRPr="007226E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7</w:t>
      </w:r>
      <w:r w:rsidRPr="00DD19E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r w:rsidRPr="007226E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года</w:t>
      </w:r>
    </w:p>
    <w:p w:rsidR="00CE7806" w:rsidRPr="00DD19ED" w:rsidRDefault="00CE7806" w:rsidP="00CE78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D19E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 КОНКУРСЕ</w:t>
      </w:r>
    </w:p>
    <w:p w:rsidR="00CE7806" w:rsidRPr="00DD19ED" w:rsidRDefault="00CE7806" w:rsidP="00CE780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CE7806" w:rsidRPr="00DD19ED" w:rsidRDefault="00CE7806" w:rsidP="00CE780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D19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УЧРЕДИТЕЛ</w:t>
      </w:r>
      <w:r w:rsidRPr="00CE78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Ь</w:t>
      </w:r>
      <w:r w:rsidRPr="00DD19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КОНКУРСА</w:t>
      </w:r>
    </w:p>
    <w:p w:rsidR="00CE7806" w:rsidRDefault="00CE7806" w:rsidP="00CE7806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7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Департамент культуры города Москвы</w:t>
      </w:r>
    </w:p>
    <w:p w:rsidR="00CE7806" w:rsidRPr="00CE7806" w:rsidRDefault="00CE7806" w:rsidP="00CE780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7806" w:rsidRPr="00DD19ED" w:rsidRDefault="00CE7806" w:rsidP="00CE780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D19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ОРГАНИЗАТОР КОНКУРСА</w:t>
      </w:r>
    </w:p>
    <w:p w:rsidR="00CE7806" w:rsidRPr="00CE7806" w:rsidRDefault="00CE7806" w:rsidP="00CE7806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7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Государственное бюджетное учреждение культуры города Москвы «Московский международный Дом музыки» (далее - ГБУК г. Москвы «ММДМ») </w:t>
      </w:r>
    </w:p>
    <w:p w:rsidR="00CE7806" w:rsidRPr="00DD19ED" w:rsidRDefault="00CE7806" w:rsidP="00CE7806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D19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ПРОВЕДЕНИЯ</w:t>
      </w:r>
    </w:p>
    <w:p w:rsidR="00CE7806" w:rsidRPr="00DD19ED" w:rsidRDefault="00CE7806" w:rsidP="00CE7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1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Федерация, город Москва</w:t>
      </w:r>
    </w:p>
    <w:p w:rsidR="00FE3C12" w:rsidRPr="00DD19ED" w:rsidRDefault="00FE3C12" w:rsidP="00CE7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7806" w:rsidRPr="00DD19ED" w:rsidRDefault="00CE7806" w:rsidP="00FE3C1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D19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ПРОВЕДЕНИЯ КОНКУРСА</w:t>
      </w:r>
    </w:p>
    <w:p w:rsidR="004C471A" w:rsidRDefault="004C471A" w:rsidP="004C471A">
      <w:pPr>
        <w:spacing w:after="0" w:line="240" w:lineRule="auto"/>
        <w:jc w:val="both"/>
        <w:outlineLvl w:val="3"/>
      </w:pPr>
      <w:r w:rsidRPr="004C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Выявление</w:t>
      </w:r>
      <w:r w:rsidR="00FE3C12" w:rsidRPr="004C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поддержк</w:t>
      </w:r>
      <w:r w:rsidRPr="004C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FE3C12" w:rsidRPr="004C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талантливых музыкантов в области фортепианного искусства, сохранени</w:t>
      </w:r>
      <w:r w:rsidRPr="004C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FE3C12" w:rsidRPr="004C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развити</w:t>
      </w:r>
      <w:r w:rsidRPr="004C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FE3C12" w:rsidRPr="004C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пропаганд</w:t>
      </w:r>
      <w:r w:rsidRPr="004C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FE3C12" w:rsidRPr="004C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лучших достижений мирового музыкального (фортепианного) искусства, повышени</w:t>
      </w:r>
      <w:r w:rsidRPr="004C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FE3C12" w:rsidRPr="004C4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статуса му</w:t>
      </w:r>
      <w:r w:rsidR="00C70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зыкального искусства в обществе, </w:t>
      </w:r>
      <w:r w:rsidR="00577748" w:rsidRPr="00554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привлечение внимания молодежи к культурным и общественным ценностям, </w:t>
      </w:r>
      <w:r w:rsidR="00C701DE" w:rsidRPr="00554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</w:t>
      </w:r>
      <w:r w:rsidR="00C701DE" w:rsidRPr="00C70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кже развити</w:t>
      </w:r>
      <w:r w:rsidR="00C70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C701DE" w:rsidRPr="00C70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международных культурных связей.</w:t>
      </w:r>
      <w:r w:rsidR="00577748" w:rsidRPr="00577748">
        <w:t xml:space="preserve"> </w:t>
      </w:r>
    </w:p>
    <w:p w:rsidR="00577748" w:rsidRDefault="00577748" w:rsidP="004C471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C471A" w:rsidRPr="004C471A" w:rsidRDefault="004C471A" w:rsidP="004C471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47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ЗАДАЧИ </w:t>
      </w:r>
      <w:r w:rsidRPr="00DD19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ПРОВЕДЕНИЯ КОНКУРСА</w:t>
      </w:r>
    </w:p>
    <w:p w:rsidR="00772E32" w:rsidRDefault="00772E32" w:rsidP="004C471A">
      <w:pPr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4C471A" w:rsidRPr="004C47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охранение традици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й российской фортепианной школы;</w:t>
      </w:r>
      <w:r w:rsidR="004C471A" w:rsidRPr="004C47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C471A" w:rsidRPr="004C471A" w:rsidRDefault="004C471A" w:rsidP="004C471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47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повышение уровня профессионального и исполнительского мастерства;</w:t>
      </w:r>
    </w:p>
    <w:p w:rsidR="004C471A" w:rsidRPr="004C471A" w:rsidRDefault="004C471A" w:rsidP="004C471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C47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поощрение и стимулирование</w:t>
      </w:r>
      <w:r w:rsidR="00E117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развития</w:t>
      </w:r>
      <w:r w:rsidRPr="004C47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юных талантов</w:t>
      </w:r>
      <w:r w:rsidR="005777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E7806" w:rsidRPr="00DD19ED" w:rsidRDefault="00CE7806" w:rsidP="00CE7806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D19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УЧАСТНИКИ КОНКУРСА</w:t>
      </w:r>
    </w:p>
    <w:p w:rsidR="003F6B12" w:rsidRPr="00701827" w:rsidRDefault="003F6B12" w:rsidP="003F6B1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6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 открыт для юных пианистов, п</w:t>
      </w:r>
      <w:r w:rsidR="00FD2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роживающих в любой стране мира,</w:t>
      </w:r>
      <w:r w:rsidRPr="003F6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являющихся </w:t>
      </w:r>
      <w:r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гражданами любого государства, и проводится в двух возрастных группах:</w:t>
      </w:r>
    </w:p>
    <w:p w:rsidR="003F6B12" w:rsidRPr="00701827" w:rsidRDefault="00FE4110" w:rsidP="003F6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младшая -</w:t>
      </w:r>
      <w:r w:rsidR="003F6B12"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13 лет включительно (</w:t>
      </w:r>
      <w:proofErr w:type="gramStart"/>
      <w:r w:rsidR="003F6B12"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родившиеся</w:t>
      </w:r>
      <w:proofErr w:type="gramEnd"/>
      <w:r w:rsidR="003F6B12"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 01 апреля 2003 года);</w:t>
      </w:r>
    </w:p>
    <w:p w:rsidR="003F6B12" w:rsidRPr="003F6B12" w:rsidRDefault="00FE4110" w:rsidP="003F6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старшая</w:t>
      </w:r>
      <w:proofErr w:type="gramEnd"/>
      <w:r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="003F6B12"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13 лет до 18 лет включительно (родившиеся не ранее 01 апреля 1998 года и не позже 01</w:t>
      </w:r>
      <w:r w:rsidR="003F6B12" w:rsidRPr="003F6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апреля 2003 года).</w:t>
      </w:r>
    </w:p>
    <w:p w:rsidR="00AA53D8" w:rsidRPr="00727EC7" w:rsidRDefault="003F6B12" w:rsidP="003F6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7E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Участники, которым на момент проведения </w:t>
      </w:r>
      <w:r w:rsidR="00B7140F" w:rsidRPr="00727E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727E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онкурса исполнилось 13 лет, </w:t>
      </w:r>
      <w:r w:rsidR="00FD004E" w:rsidRPr="00727E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 принимать участие в старшей группе по желанию.</w:t>
      </w:r>
    </w:p>
    <w:p w:rsidR="006B78AE" w:rsidRPr="00DD19ED" w:rsidRDefault="006B78AE" w:rsidP="006B78AE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D19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СРОКИ ПРОВЕДЕНИЯ</w:t>
      </w:r>
    </w:p>
    <w:p w:rsidR="006B78AE" w:rsidRDefault="006B78AE" w:rsidP="006B78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7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</w:t>
      </w:r>
      <w:r w:rsidRPr="00DD1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E7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</w:t>
      </w:r>
      <w:r w:rsidRPr="00DD1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Pr="00722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Pr="00DD1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22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Pr="00DD1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</w:t>
      </w:r>
      <w:r w:rsidRPr="00722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DD1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</w:p>
    <w:p w:rsidR="006B78AE" w:rsidRDefault="006B78AE" w:rsidP="006B78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B78AE" w:rsidRPr="006B5F92" w:rsidRDefault="006B78AE" w:rsidP="006B7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B5F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ЭТАПЫ ПРОВЕДЕНИЯ</w:t>
      </w:r>
    </w:p>
    <w:p w:rsidR="006B78AE" w:rsidRPr="006B5F92" w:rsidRDefault="006B78AE" w:rsidP="006B78A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6B5F9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color="000000"/>
          <w:bdr w:val="nil"/>
        </w:rPr>
        <w:t>Первый этап</w:t>
      </w:r>
      <w:r w:rsidRPr="006B5F92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 - Отборочный тур по видеозаписям (с 01 ноября 2016 года по 15 ноября 2016 года);</w:t>
      </w:r>
    </w:p>
    <w:p w:rsidR="006B78AE" w:rsidRPr="006B5F92" w:rsidRDefault="006B78AE" w:rsidP="006B78A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6B5F9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color="000000"/>
          <w:bdr w:val="nil"/>
        </w:rPr>
        <w:t>Второй этап</w:t>
      </w:r>
      <w:r w:rsidRPr="006B5F92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 - Предварительные прослушивания (с 21 ноября 2016 года по 28 февраля 2017 года); </w:t>
      </w:r>
    </w:p>
    <w:p w:rsidR="006B78AE" w:rsidRPr="006B5F92" w:rsidRDefault="006B78AE" w:rsidP="006B78A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6B5F9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color="000000"/>
          <w:bdr w:val="nil"/>
        </w:rPr>
        <w:t>Третий этап</w:t>
      </w:r>
      <w:r w:rsidRPr="006B5F92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 - Конкурсные прослушивания (с 27 марта 2017 года по 31 марта 2017 года).</w:t>
      </w:r>
    </w:p>
    <w:p w:rsidR="006F0218" w:rsidRDefault="006F0218" w:rsidP="006F021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9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ПОРЯДОК УЧАСТИЯ В КОНКУРСЕ</w:t>
      </w:r>
    </w:p>
    <w:p w:rsidR="006F0218" w:rsidRPr="00DD19ED" w:rsidRDefault="006F0218" w:rsidP="006F021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0218" w:rsidRPr="0081706F" w:rsidRDefault="006F0218" w:rsidP="006F0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D347B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 необходимо заполнить форму 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7B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</w:t>
      </w:r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www.krainevcompetition.com не позднее 31 октября 2016 года и загрузить видеозапись для Отборочного тура. </w:t>
      </w:r>
      <w:r w:rsidRPr="00817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Вместе с видеозаписями для участия в </w:t>
      </w:r>
      <w:r w:rsidR="00D34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817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онкурсе на официальный адрес </w:t>
      </w:r>
      <w:hyperlink r:id="rId6" w:history="1">
        <w:r w:rsidRPr="0081706F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info@krainevcompetition.com</w:t>
        </w:r>
      </w:hyperlink>
      <w:r w:rsidRPr="00817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должны быть отправлены следующие документы:</w:t>
      </w:r>
    </w:p>
    <w:p w:rsidR="006F0218" w:rsidRPr="00B90DC9" w:rsidRDefault="00462BE9" w:rsidP="006F0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347B8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копия </w:t>
      </w:r>
      <w:r w:rsidR="006F0218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</w:t>
      </w:r>
      <w:r w:rsidR="00D347B8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F0218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347B8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6F0218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частника </w:t>
      </w:r>
      <w:r w:rsidR="00D347B8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6F0218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</w:t>
      </w:r>
      <w:r w:rsidR="00D347B8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(для участников старше 14 лет) или</w:t>
      </w:r>
      <w:r w:rsidR="006F0218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B0B56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</w:t>
      </w:r>
      <w:r w:rsidR="006F0218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свидетельств</w:t>
      </w:r>
      <w:r w:rsidR="00FB0B56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F0218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рождении (</w:t>
      </w:r>
      <w:r w:rsidR="00FB0B56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формате </w:t>
      </w:r>
      <w:proofErr w:type="spellStart"/>
      <w:r w:rsidR="00FB0B56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jpg</w:t>
      </w:r>
      <w:proofErr w:type="spellEnd"/>
      <w:r w:rsidR="006F0218" w:rsidRPr="00B90D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6F0218" w:rsidRPr="0098382D" w:rsidRDefault="006F0218" w:rsidP="006F0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творческая биография </w:t>
      </w:r>
      <w:r w:rsidR="00D103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частника </w:t>
      </w:r>
      <w:r w:rsidR="00D103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(в формате </w:t>
      </w:r>
      <w:proofErr w:type="spellStart"/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F0218" w:rsidRPr="0098382D" w:rsidRDefault="006F0218" w:rsidP="006F0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портретная фотография </w:t>
      </w:r>
      <w:r w:rsidR="00D103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частника </w:t>
      </w:r>
      <w:r w:rsidR="00D103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(в формате </w:t>
      </w:r>
      <w:proofErr w:type="spellStart"/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F0218" w:rsidRPr="0098382D" w:rsidRDefault="006F0218" w:rsidP="006F0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Заявки, поступившие после 24 часов 00 минут 31 октября 2016 года, не рассматриваются.</w:t>
      </w:r>
    </w:p>
    <w:p w:rsidR="006F0218" w:rsidRPr="0098382D" w:rsidRDefault="006F0218" w:rsidP="006F0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текстовые материалы принимаются на русском или/и английском языках.</w:t>
      </w:r>
    </w:p>
    <w:p w:rsidR="006F0218" w:rsidRDefault="006F0218" w:rsidP="006F0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Видеозаписи, присланные без приложения необходимых документов, не просматриваются и к участию в </w:t>
      </w:r>
      <w:r w:rsidR="0084168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83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 не допускаются.</w:t>
      </w:r>
    </w:p>
    <w:p w:rsidR="006F0218" w:rsidRDefault="006F0218" w:rsidP="003F6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8054F" w:rsidRDefault="0088054F" w:rsidP="0088054F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 КОНКУРСА</w:t>
      </w:r>
    </w:p>
    <w:p w:rsidR="0088054F" w:rsidRPr="00DD19ED" w:rsidRDefault="0088054F" w:rsidP="008805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1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заявки рассматриваются </w:t>
      </w:r>
      <w:r w:rsidR="008A3594" w:rsidRPr="008A3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Оргкомитетом</w:t>
      </w:r>
      <w:r w:rsidRPr="00DD1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601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DD1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онкурса в конфиденциальном порядке. </w:t>
      </w:r>
      <w:r w:rsidR="008A3594" w:rsidRPr="008A3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Оргкомитет</w:t>
      </w:r>
      <w:r w:rsidRPr="00DD1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оставляет за собой право запрашивать у кандидатов дополнительную информацию.</w:t>
      </w:r>
    </w:p>
    <w:p w:rsidR="0088054F" w:rsidRDefault="00F07D74" w:rsidP="006F02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период</w:t>
      </w:r>
      <w:r w:rsidR="0088054F" w:rsidRPr="00DD1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D2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тборочного тура по видеозаписям </w:t>
      </w:r>
      <w:r w:rsidR="008A3594" w:rsidRPr="008A3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ноября по 15 ноября 2016 года</w:t>
      </w:r>
      <w:r w:rsidR="006664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6F0218" w:rsidRPr="006F0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пециально созданн</w:t>
      </w:r>
      <w:r w:rsidR="006F0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="006F0218" w:rsidRPr="006F0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</w:t>
      </w:r>
      <w:r w:rsidR="006F0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рассматривает</w:t>
      </w:r>
      <w:r w:rsidR="006F0218" w:rsidRPr="006F0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F0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поступившие заявки. </w:t>
      </w:r>
      <w:r w:rsidR="008A3594" w:rsidRPr="008A3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итогам просмотра видеозаписей к участию в предварительных прослушиваниях будет допущено не</w:t>
      </w:r>
      <w:r w:rsidR="00F601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более 150 человек. Оргкомитет к</w:t>
      </w:r>
      <w:r w:rsidR="008A3594" w:rsidRPr="008A3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онкурса оповещает кандидатов о допуске к участию в следующем этапе не позднее </w:t>
      </w:r>
      <w:r w:rsidR="008A3594" w:rsidRPr="000D1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 ноября 2016 года. </w:t>
      </w:r>
    </w:p>
    <w:p w:rsidR="00BB18E1" w:rsidRPr="00BB18E1" w:rsidRDefault="008F1C5E" w:rsidP="00BB18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Предварительные прослушивания пройдут в Москве в период с 21 ноября 2016 года по 28 февраля 2017 года и будут открытыми для публики.</w:t>
      </w:r>
      <w:r w:rsidR="00BB18E1" w:rsidRPr="00BB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D3A9C" w:rsidRPr="001215BA" w:rsidRDefault="00BB18E1" w:rsidP="005D3A9C">
      <w:pPr>
        <w:spacing w:after="0" w:line="240" w:lineRule="auto"/>
        <w:ind w:left="720"/>
        <w:jc w:val="both"/>
      </w:pPr>
      <w:r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того, в</w:t>
      </w:r>
      <w:r w:rsidR="008F1C5E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1753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r w:rsidR="008F1C5E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других странах будут определены допол</w:t>
      </w:r>
      <w:r w:rsidR="00491753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нительные города</w:t>
      </w:r>
      <w:r w:rsidR="008F1C5E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которых пройдут прослушивания. </w:t>
      </w:r>
      <w:r w:rsidR="005D3A9C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Перечень городов проведения предварительных прослушиваний определяет Оргкомитет и информирует об этом </w:t>
      </w:r>
      <w:r w:rsidR="006E2AB3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5D3A9C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частников </w:t>
      </w:r>
      <w:r w:rsidR="00230062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D3A9C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онкурса через </w:t>
      </w:r>
      <w:r w:rsidR="00230062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D3A9C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айт </w:t>
      </w:r>
      <w:r w:rsidR="00230062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D3A9C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онкурса и/или по их электронной почте в период с 16 ноября 2016 года по 18 ноября 2016 года. </w:t>
      </w:r>
      <w:r w:rsidR="008F1C5E" w:rsidRPr="0012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 будет осуществлен Оргкомитетом из городов-кандидатов в зависимости от количества и происхождения поступивших заявок.</w:t>
      </w:r>
      <w:r w:rsidR="00491753" w:rsidRPr="001215BA">
        <w:t xml:space="preserve"> </w:t>
      </w:r>
    </w:p>
    <w:p w:rsidR="00491753" w:rsidRDefault="00491753" w:rsidP="005D3A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итогам </w:t>
      </w:r>
      <w:r w:rsidR="006E2AB3" w:rsidRPr="00ED7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предварительных</w:t>
      </w:r>
      <w:r w:rsidR="006E2A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прослушиваний </w:t>
      </w:r>
      <w:r w:rsidR="006E2A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жюри к</w:t>
      </w:r>
      <w:r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онкурса отберет 20 </w:t>
      </w:r>
      <w:r w:rsidR="006E2A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частников</w:t>
      </w:r>
      <w:r w:rsidR="006E2A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-конкурсантов</w:t>
      </w:r>
      <w:r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10 в кажд</w:t>
      </w:r>
      <w:r w:rsidR="006E2A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возрастн</w:t>
      </w:r>
      <w:r w:rsidR="006E2A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</w:t>
      </w:r>
      <w:r w:rsidR="006E2A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которые будут допущены </w:t>
      </w:r>
      <w:r w:rsidR="004005AA"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D2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онкурсны</w:t>
      </w:r>
      <w:r w:rsidR="004005AA"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прослушивания</w:t>
      </w:r>
      <w:r w:rsidR="004005AA"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5D3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30062" w:rsidRPr="00ED7273" w:rsidRDefault="00230062" w:rsidP="00B5615D">
      <w:pPr>
        <w:pStyle w:val="a3"/>
        <w:numPr>
          <w:ilvl w:val="0"/>
          <w:numId w:val="1"/>
        </w:numPr>
        <w:spacing w:after="0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0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Порядок выступлений на </w:t>
      </w:r>
      <w:r w:rsidR="00FD2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230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онкурсных прослушиваниях определяется жеребьевкой и сохраняется на протяжении всего третьего этапа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230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онкурса. Жеребьевка пройдет 26 </w:t>
      </w:r>
      <w:r w:rsidRPr="00ED7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2017 года в присутствии всех конкурсантов.</w:t>
      </w:r>
    </w:p>
    <w:p w:rsidR="00491753" w:rsidRPr="00ED7273" w:rsidRDefault="00491753" w:rsidP="000050F9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Конкурсные прослушивания состоят из полуфинала</w:t>
      </w:r>
      <w:r w:rsidR="00230062" w:rsidRPr="00ED7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финала,</w:t>
      </w:r>
      <w:r w:rsidR="00230062" w:rsidRPr="00ED7273">
        <w:rPr>
          <w:color w:val="000000" w:themeColor="text1"/>
        </w:rPr>
        <w:t xml:space="preserve"> </w:t>
      </w:r>
      <w:r w:rsidR="00230062" w:rsidRPr="00ED7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 пройдут в Московском международном Доме музыки с 27 марта по 31 марта 2017 года, и будут открытыми для публики.</w:t>
      </w:r>
      <w:r w:rsidRPr="00ED7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D7273" w:rsidRPr="00ED7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полуфинале к</w:t>
      </w:r>
      <w:r w:rsidRPr="00ED7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онкурсант</w:t>
      </w:r>
      <w:r w:rsidR="00230062" w:rsidRPr="00ED7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ED7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выступят с сольной программой, после чего к участию в финале будут допущены не более 5 </w:t>
      </w:r>
      <w:r w:rsidR="00230062" w:rsidRPr="00ED7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ED7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онкурсантов в каждой возрастной категории.</w:t>
      </w:r>
    </w:p>
    <w:p w:rsidR="004D15FB" w:rsidRDefault="004D15FB" w:rsidP="004D15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каждого дня </w:t>
      </w:r>
      <w:r w:rsidR="00FD2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онкурсных прослушиваний размещаются на </w:t>
      </w:r>
      <w:r w:rsidR="000E1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айте </w:t>
      </w:r>
      <w:r w:rsidR="000E1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 и в социальных сетях.</w:t>
      </w:r>
    </w:p>
    <w:p w:rsidR="004D15FB" w:rsidRDefault="004D15FB" w:rsidP="004D15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музыкальные произведения должны быть исполнены </w:t>
      </w:r>
      <w:r w:rsidR="000E1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частниками наизусть на протяжении всех трех этапов </w:t>
      </w:r>
      <w:r w:rsidR="000E1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онкурса.</w:t>
      </w:r>
    </w:p>
    <w:p w:rsidR="004D15FB" w:rsidRDefault="004D15FB" w:rsidP="004D15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Конкурс широко освещается по радио, телевидению и печатными СМИ; также во время</w:t>
      </w:r>
      <w:r w:rsidRPr="00DF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E1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DF57AF" w:rsidRPr="00DF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</w:t>
      </w:r>
      <w:r w:rsidRPr="00DF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будет осуществляться прямая трансляция всех выступлений на </w:t>
      </w:r>
      <w:r w:rsidR="000E1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айте </w:t>
      </w:r>
      <w:r w:rsidR="000E1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онкурса.</w:t>
      </w:r>
    </w:p>
    <w:p w:rsidR="004D15FB" w:rsidRPr="00491753" w:rsidRDefault="004D15FB" w:rsidP="004D15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лауреаты </w:t>
      </w:r>
      <w:r w:rsidR="000E1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онкурса принимают участие в заключительном гала-концерте </w:t>
      </w:r>
      <w:r w:rsidR="00E87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01.04.2017г. </w:t>
      </w:r>
      <w:r w:rsidRPr="004D15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безвозмездной основе.  </w:t>
      </w:r>
    </w:p>
    <w:p w:rsidR="0088054F" w:rsidRPr="0088054F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 w:rsidRPr="0088054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>ПРОГРАММА</w:t>
      </w:r>
    </w:p>
    <w:p w:rsidR="0088054F" w:rsidRPr="0088054F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 w:rsidRPr="0088054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>Младшая возрастная группа</w:t>
      </w:r>
    </w:p>
    <w:p w:rsidR="0088054F" w:rsidRPr="0088054F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 w:rsidRPr="0088054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>Отбор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>очное видео (не более 15 минут)</w:t>
      </w:r>
    </w:p>
    <w:p w:rsidR="0088054F" w:rsidRPr="0088054F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  <w:r w:rsidRPr="0088054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1.</w:t>
      </w:r>
      <w:r w:rsidR="00C77DC2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Полифоническое произведение И.</w:t>
      </w:r>
      <w:r w:rsidRPr="0088054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С. Баха; </w:t>
      </w:r>
    </w:p>
    <w:p w:rsidR="0088054F" w:rsidRPr="0088054F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  <w:r w:rsidRPr="0088054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2. Этюд по выбору участника;</w:t>
      </w:r>
    </w:p>
    <w:p w:rsidR="0088054F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88054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3. Свободная программа.</w:t>
      </w:r>
    </w:p>
    <w:p w:rsidR="0078066F" w:rsidRPr="0088054F" w:rsidRDefault="0078066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</w:p>
    <w:p w:rsidR="0088054F" w:rsidRPr="00701827" w:rsidRDefault="003A5F39" w:rsidP="0088054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proofErr w:type="gramStart"/>
      <w:r w:rsidRPr="003A5F39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На усмотрение участников</w:t>
      </w:r>
      <w:r w:rsidR="0088054F" w:rsidRPr="003A5F39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, произведения, представленные на отборочном </w:t>
      </w:r>
      <w:proofErr w:type="spellStart"/>
      <w:r w:rsidR="0088054F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видео</w:t>
      </w:r>
      <w:r w:rsidR="006B359D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туре</w:t>
      </w:r>
      <w:proofErr w:type="spellEnd"/>
      <w:r w:rsidR="0088054F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, могут быть повторены только на одном из последующих этапов. </w:t>
      </w:r>
      <w:proofErr w:type="gramEnd"/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>Предварительное прослушивание (не более 20 минут)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1. Первая часть классической сонаты </w:t>
      </w:r>
      <w:r w:rsidR="00A65878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(</w:t>
      </w: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сонат</w:t>
      </w:r>
      <w:r w:rsidR="00A65878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ы</w:t>
      </w:r>
      <w:r w:rsidR="00FE4110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В.</w:t>
      </w: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А. </w:t>
      </w:r>
      <w:r w:rsidR="00FE4110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Моцарта, Й. Гайдна, Ф.</w:t>
      </w: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Э. Баха, </w:t>
      </w:r>
      <w:r w:rsidR="00A65878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                </w:t>
      </w:r>
      <w:r w:rsidR="00FE4110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Л. </w:t>
      </w:r>
      <w:proofErr w:type="spellStart"/>
      <w:r w:rsidR="00FE4110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в</w:t>
      </w: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ан</w:t>
      </w:r>
      <w:proofErr w:type="spellEnd"/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Бетховена</w:t>
      </w:r>
      <w:r w:rsidR="00A65878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)</w:t>
      </w: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; 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2. Два этюда по выбору участника;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3. Свободная программа.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 xml:space="preserve">Конкурсные прослушивания 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>Сольный тур (не более 30 минут)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1.</w:t>
      </w:r>
      <w:r w:rsidR="00FE4110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Произведение, написанное после 1940 года;</w:t>
      </w:r>
    </w:p>
    <w:p w:rsidR="007E3EA1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2.</w:t>
      </w:r>
      <w:r w:rsidR="00FE4110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Свободная программа</w:t>
      </w:r>
      <w:r w:rsidR="00A65878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. </w:t>
      </w:r>
    </w:p>
    <w:p w:rsidR="0088054F" w:rsidRPr="00701827" w:rsidRDefault="00A65878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В</w:t>
      </w:r>
      <w:r w:rsidR="0088054F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озможно исполнение </w:t>
      </w:r>
      <w:r w:rsidR="00D23632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только </w:t>
      </w:r>
      <w:r w:rsidR="0088054F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классической сонаты, представленной н</w:t>
      </w: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а предварительном прослушивании</w:t>
      </w:r>
      <w:r w:rsidR="0088054F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.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color="000000"/>
          <w:bdr w:val="nil"/>
        </w:rPr>
        <w:t xml:space="preserve">Финал 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color w:val="000000" w:themeColor="text1"/>
        </w:rPr>
      </w:pP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Концерт для фортепиано с оркестром </w:t>
      </w:r>
      <w:r w:rsidR="004970AB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(целиком) </w:t>
      </w: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по выбору</w:t>
      </w:r>
      <w:r w:rsidR="00EA6209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 </w:t>
      </w:r>
      <w:r w:rsidR="00E40001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у</w:t>
      </w:r>
      <w:r w:rsidR="00EA6209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частника</w:t>
      </w:r>
      <w:r w:rsidR="00692F70" w:rsidRPr="00701827">
        <w:rPr>
          <w:color w:val="000000" w:themeColor="text1"/>
        </w:rPr>
        <w:t xml:space="preserve"> </w:t>
      </w:r>
    </w:p>
    <w:p w:rsidR="005926AA" w:rsidRPr="00701827" w:rsidRDefault="005926AA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70182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96CCE" w:rsidRPr="0070182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23632" w:rsidRPr="00701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сопровождении</w:t>
      </w:r>
      <w:r w:rsidRPr="00701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Национального филармонического оркестра России).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>Старшая возрастная группа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>Отборочное видео (не более 20 минут)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1.</w:t>
      </w:r>
      <w:r w:rsidR="00EA6209"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Полифоническое произведение И.</w:t>
      </w: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С. Баха;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2. Этюд Ф. Шопена;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3. Свободная программа.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>Предварительное прослушивание (не более 25 минут)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1. Первая часть сонаты </w:t>
      </w:r>
      <w:r w:rsidR="00EA6209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(</w:t>
      </w: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сонат</w:t>
      </w:r>
      <w:r w:rsidR="00EA6209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ы</w:t>
      </w:r>
      <w:r w:rsidR="00613FCA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 В.</w:t>
      </w: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А.</w:t>
      </w:r>
      <w:r w:rsidR="00613FCA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 Моцарта, Й. Гайдна, Ф.</w:t>
      </w: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Э.</w:t>
      </w:r>
      <w:r w:rsidR="00613FCA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 Баха, Л. </w:t>
      </w:r>
      <w:proofErr w:type="spellStart"/>
      <w:r w:rsidR="00613FCA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в</w:t>
      </w: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ан</w:t>
      </w:r>
      <w:proofErr w:type="spellEnd"/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 Бетховена, </w:t>
      </w:r>
      <w:r w:rsidR="00613FCA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                </w:t>
      </w: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Ф. Шуберта</w:t>
      </w:r>
      <w:r w:rsidR="00EA6209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)</w:t>
      </w: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;  </w:t>
      </w:r>
    </w:p>
    <w:p w:rsidR="0088054F" w:rsidRPr="00701827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2. </w:t>
      </w:r>
      <w:r w:rsidR="00EA6209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Этюд </w:t>
      </w: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Ф. Шопена;</w:t>
      </w:r>
    </w:p>
    <w:p w:rsidR="00EA6209" w:rsidRPr="00701827" w:rsidRDefault="00EA6209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3. Этюд по выбору </w:t>
      </w:r>
      <w:r w:rsidR="00733A73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у</w:t>
      </w: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частника;</w:t>
      </w:r>
    </w:p>
    <w:p w:rsidR="0088054F" w:rsidRPr="00701827" w:rsidRDefault="00EA6209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4</w:t>
      </w:r>
      <w:r w:rsidR="0088054F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. Свободная программа.</w:t>
      </w:r>
    </w:p>
    <w:p w:rsidR="0088054F" w:rsidRPr="00E40001" w:rsidRDefault="008270CD" w:rsidP="0088054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Внимание! В этом туре не разрешается повторять произв</w:t>
      </w:r>
      <w:r w:rsidR="00EB582E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едения, представленные на </w:t>
      </w:r>
      <w:proofErr w:type="spellStart"/>
      <w:r w:rsidR="00EB582E"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видео</w:t>
      </w:r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туре</w:t>
      </w:r>
      <w:proofErr w:type="spellEnd"/>
      <w:r w:rsidRPr="0070182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.</w:t>
      </w:r>
      <w:r w:rsidRPr="00E4000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 </w:t>
      </w:r>
    </w:p>
    <w:p w:rsidR="00583455" w:rsidRPr="00A4229E" w:rsidRDefault="00583455" w:rsidP="0088054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</w:pPr>
    </w:p>
    <w:p w:rsidR="0088054F" w:rsidRPr="0088054F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lastRenderedPageBreak/>
        <w:t>Конкурсные прослушивания</w:t>
      </w:r>
    </w:p>
    <w:p w:rsidR="0088054F" w:rsidRPr="0088054F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>Сольный тур (не более 40 минут)</w:t>
      </w:r>
    </w:p>
    <w:p w:rsidR="0088054F" w:rsidRPr="0088054F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  <w:r w:rsidRPr="0088054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1. Этюд Д. Ш. </w:t>
      </w:r>
      <w:proofErr w:type="spellStart"/>
      <w:r w:rsidRPr="0088054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Лигети</w:t>
      </w:r>
      <w:proofErr w:type="spellEnd"/>
      <w:r w:rsidRPr="0088054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; </w:t>
      </w:r>
    </w:p>
    <w:p w:rsidR="0088054F" w:rsidRPr="0088054F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  <w:r w:rsidRPr="0088054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2. Свободная программа. </w:t>
      </w:r>
    </w:p>
    <w:p w:rsidR="008270CD" w:rsidRPr="007E3EA1" w:rsidRDefault="008270CD" w:rsidP="008270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7E3EA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Возможно исполнение </w:t>
      </w:r>
      <w:r w:rsidR="006E5864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только </w:t>
      </w:r>
      <w:r w:rsidRPr="007E3EA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классической сонаты, представленной на предварительном прослушивании.</w:t>
      </w:r>
    </w:p>
    <w:p w:rsidR="0088054F" w:rsidRPr="0088054F" w:rsidRDefault="0088054F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</w:p>
    <w:p w:rsidR="008270CD" w:rsidRPr="001F2F17" w:rsidRDefault="008270CD" w:rsidP="008270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000000"/>
          <w:bdr w:val="nil"/>
        </w:rPr>
      </w:pPr>
      <w:r w:rsidRPr="001F2F1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color="000000"/>
          <w:bdr w:val="nil"/>
        </w:rPr>
        <w:t xml:space="preserve">Финал </w:t>
      </w:r>
    </w:p>
    <w:p w:rsidR="008270CD" w:rsidRPr="00000EFB" w:rsidRDefault="008270CD" w:rsidP="008270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000EFB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Концерт для фортепиано с оркестром </w:t>
      </w:r>
      <w:r w:rsidR="00000EFB" w:rsidRPr="00000EFB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(целиком) </w:t>
      </w:r>
      <w:r w:rsidRPr="00000EFB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по выбору </w:t>
      </w:r>
      <w:r w:rsidR="006E5864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у</w:t>
      </w:r>
      <w:r w:rsidR="00696CCE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>частника</w:t>
      </w:r>
      <w:r w:rsidR="00692F70" w:rsidRPr="00000EFB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</w:rPr>
        <w:t xml:space="preserve"> </w:t>
      </w:r>
    </w:p>
    <w:p w:rsidR="008270CD" w:rsidRPr="009E572F" w:rsidRDefault="005926AA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72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96CC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E572F" w:rsidRPr="009E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сопровождении</w:t>
      </w:r>
      <w:r w:rsidRPr="009E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Национального филармонического оркестра России).</w:t>
      </w:r>
    </w:p>
    <w:p w:rsidR="005926AA" w:rsidRPr="0088054F" w:rsidRDefault="005926AA" w:rsidP="008805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</w:p>
    <w:p w:rsidR="007857F6" w:rsidRDefault="007857F6" w:rsidP="00A1512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D19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ЖЮРИ КОНКУРСА</w:t>
      </w:r>
    </w:p>
    <w:p w:rsidR="00A1512C" w:rsidRDefault="00A1512C" w:rsidP="00A1512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B250F" w:rsidRPr="00A55A10" w:rsidRDefault="007857F6" w:rsidP="00CB2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Выступление участников оценивает </w:t>
      </w:r>
      <w:r w:rsidR="0058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A5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 в составе десяти человек</w:t>
      </w:r>
      <w:r w:rsidR="00A55A10" w:rsidRPr="00A5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Решения </w:t>
      </w:r>
      <w:r w:rsidR="0058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="00A55A10" w:rsidRPr="00A5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 принимаются</w:t>
      </w:r>
      <w:r w:rsidR="00CB250F" w:rsidRPr="00A5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оценочных анкет (разработанных и утвержденных Оргкомитетом)</w:t>
      </w:r>
      <w:r w:rsidR="00D7410B" w:rsidRPr="00A5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всех членов </w:t>
      </w:r>
      <w:r w:rsidR="0058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="00D7410B" w:rsidRPr="00A5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 с выставленными баллами каждому участнику </w:t>
      </w:r>
      <w:r w:rsidR="0058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D7410B" w:rsidRPr="00A5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</w:t>
      </w:r>
      <w:r w:rsidR="00CB250F" w:rsidRPr="00A5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72B5C" w:rsidRPr="00A55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F5167" w:rsidRPr="00CF51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жюри является окончательным и пересмотру не подлежит.</w:t>
      </w:r>
    </w:p>
    <w:p w:rsidR="007857F6" w:rsidRPr="00DD19ED" w:rsidRDefault="00CB250F" w:rsidP="00CB2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57F6" w:rsidRPr="00DD1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Жюри </w:t>
      </w:r>
      <w:r w:rsidR="0058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7857F6" w:rsidRPr="00DD1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 имеет право:</w:t>
      </w:r>
    </w:p>
    <w:p w:rsidR="007857F6" w:rsidRPr="00EB688D" w:rsidRDefault="00165ACD" w:rsidP="00165A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6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Делить премии и Гран-при между </w:t>
      </w:r>
      <w:r w:rsidR="0058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EB6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частниками </w:t>
      </w:r>
      <w:r w:rsidR="0058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EB6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онкурса.</w:t>
      </w:r>
    </w:p>
    <w:p w:rsidR="00165ACD" w:rsidRDefault="00165ACD" w:rsidP="00165A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6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Присуждать специальные и поощрительные призы и дипломы.</w:t>
      </w:r>
    </w:p>
    <w:p w:rsidR="00EB688D" w:rsidRPr="00CF5167" w:rsidRDefault="00EB688D" w:rsidP="00CA5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51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Оценочные анкеты всех членов </w:t>
      </w:r>
      <w:r w:rsidR="0058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CF51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 будут опубликованы после каждого этапа </w:t>
      </w:r>
      <w:r w:rsidR="00583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CF51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онкурса.</w:t>
      </w:r>
    </w:p>
    <w:p w:rsidR="00EB688D" w:rsidRPr="0031497F" w:rsidRDefault="0031497F" w:rsidP="00CA5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ч</w:t>
      </w:r>
      <w:r w:rsidR="00EB688D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лен </w:t>
      </w:r>
      <w:r w:rsidR="00583455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="00EB688D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 </w:t>
      </w:r>
      <w:r w:rsidR="00583455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EB688D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онкурса,</w:t>
      </w:r>
      <w:r w:rsidR="00583455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</w:t>
      </w:r>
      <w:r w:rsidR="00583455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родственником или педагогом</w:t>
      </w:r>
      <w:r w:rsidR="00EB688D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83455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EB688D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частник</w:t>
      </w:r>
      <w:r w:rsidR="00583455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EB688D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83455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EB688D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</w:t>
      </w:r>
      <w:r w:rsidR="00583455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 не имеет права голосовать при прослушивании данного </w:t>
      </w:r>
      <w:r w:rsidR="00583455" w:rsidRPr="0031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участника.</w:t>
      </w:r>
    </w:p>
    <w:p w:rsidR="00E20E4F" w:rsidRPr="00E20E4F" w:rsidRDefault="00E20E4F" w:rsidP="00E20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20E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ПРЕМИИ И НАГРАДЫ</w:t>
      </w:r>
    </w:p>
    <w:p w:rsidR="00E20E4F" w:rsidRPr="00BE0689" w:rsidRDefault="00E20E4F" w:rsidP="00E20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Младшая возрастная группа  </w:t>
      </w:r>
    </w:p>
    <w:p w:rsidR="00E20E4F" w:rsidRPr="00BE0689" w:rsidRDefault="00E20E4F" w:rsidP="00E20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Премия «Открытие»   -   250</w:t>
      </w:r>
      <w:r w:rsid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P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000</w:t>
      </w:r>
      <w:r w:rsid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рублей</w:t>
      </w:r>
    </w:p>
    <w:p w:rsidR="00E20E4F" w:rsidRPr="00F33E73" w:rsidRDefault="00F21296" w:rsidP="00E20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</w:t>
      </w:r>
      <w:r w:rsidR="00E20E4F" w:rsidRPr="00F33E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для</w:t>
      </w:r>
      <w:r w:rsidR="00E20E4F" w:rsidRPr="00F33E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финалист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="00E20E4F" w:rsidRPr="00F33E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E20E4F" w:rsidRPr="00F33E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50 000 рублей </w:t>
      </w:r>
      <w:r w:rsidR="00E20E4F" w:rsidRPr="00F33E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E20E4F" w:rsidRPr="00BE0689" w:rsidRDefault="00E20E4F" w:rsidP="00E20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Старшая возрастная группа</w:t>
      </w:r>
    </w:p>
    <w:p w:rsidR="00E20E4F" w:rsidRPr="00BE0689" w:rsidRDefault="008A5A19" w:rsidP="00E20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Гран-при - </w:t>
      </w:r>
      <w:r w:rsidR="00E20E4F" w:rsidRP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500 000 рублей</w:t>
      </w:r>
      <w:r w:rsidR="00E20E4F" w:rsidRP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</w:p>
    <w:p w:rsidR="00E20E4F" w:rsidRDefault="00F21296" w:rsidP="00E20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</w:t>
      </w:r>
      <w:r w:rsidR="00E20E4F"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Преми</w:t>
      </w:r>
      <w:r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CB72E1"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финалист</w:t>
      </w:r>
      <w:r w:rsidR="00CB72E1" w:rsidRPr="00701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20E4F" w:rsidRPr="00F33E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E20E4F" w:rsidRPr="00F33E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100 000 рублей</w:t>
      </w:r>
      <w:r w:rsidR="00E20E4F" w:rsidRPr="00F33E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F21296" w:rsidRPr="00F21296" w:rsidRDefault="00F21296" w:rsidP="001850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1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Учреждены две специальные премии в размере 50.000 рублей для педагогов, подготовивших конкурсантов</w:t>
      </w:r>
      <w:r w:rsidR="008A5A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</w:t>
      </w:r>
      <w:r w:rsidRPr="00F21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обедителей в обеих возрастных группах.</w:t>
      </w:r>
    </w:p>
    <w:p w:rsidR="00E20E4F" w:rsidRPr="00E20E4F" w:rsidRDefault="00E20E4F" w:rsidP="001850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Члены </w:t>
      </w:r>
      <w:r w:rsidR="00566E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E2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юри, партнеры и спонсоры </w:t>
      </w:r>
      <w:r w:rsidR="00566E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E2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 могут учредить специальные призы</w:t>
      </w:r>
      <w:r w:rsidR="00E9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A5A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премии</w:t>
      </w:r>
      <w:r w:rsidR="00E9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награды,</w:t>
      </w:r>
      <w:r w:rsidRPr="00E2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которых будет сообщено дополнительно. </w:t>
      </w:r>
    </w:p>
    <w:p w:rsidR="007857F6" w:rsidRDefault="00E20E4F" w:rsidP="001850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Участникам, не прошедшим в финал, вручаются почетные дипломы. </w:t>
      </w:r>
      <w:r w:rsidR="00566E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E2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частникам предварительных прослушиваний (</w:t>
      </w:r>
      <w:r w:rsidR="00FD2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E2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торой этап </w:t>
      </w:r>
      <w:r w:rsidR="00FD2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E20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онкурса) вручается </w:t>
      </w:r>
      <w:r w:rsidR="00E57456" w:rsidRPr="00E574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сертификат у</w:t>
      </w:r>
      <w:r w:rsidRPr="00E574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частника.</w:t>
      </w:r>
    </w:p>
    <w:p w:rsidR="00F01584" w:rsidRPr="00221E14" w:rsidRDefault="00F01584" w:rsidP="00F01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Выплата денежных премий осуществляется путем перечисления денежных средств Организатором на расчетный счет победителей и финалистов </w:t>
      </w:r>
      <w:r w:rsidR="00566ED6" w:rsidRPr="00221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221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онкурса или их законных </w:t>
      </w:r>
      <w:r w:rsidRPr="00221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представителей (родителей, опекунов) с удержанием налоговых платежей в соответствии с законодательством Российской Федерации.</w:t>
      </w:r>
    </w:p>
    <w:p w:rsidR="00F86B7A" w:rsidRDefault="00F86B7A" w:rsidP="00A1512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7F6" w:rsidRDefault="007857F6" w:rsidP="00A1512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D19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ФИНАНСОВЫЕ УСЛОВИЯ</w:t>
      </w:r>
    </w:p>
    <w:p w:rsidR="00947CAD" w:rsidRDefault="00947CAD" w:rsidP="00A1512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94F23" w:rsidRPr="00A83C55" w:rsidRDefault="002B1811" w:rsidP="00A1512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83C55">
        <w:rPr>
          <w:rFonts w:ascii="Times New Roman" w:hAnsi="Times New Roman" w:cs="Times New Roman"/>
          <w:color w:val="000000" w:themeColor="text1"/>
        </w:rPr>
        <w:t>Конкурсант</w:t>
      </w:r>
      <w:r w:rsidR="00F94F23" w:rsidRPr="00A83C55">
        <w:rPr>
          <w:rFonts w:ascii="Times New Roman" w:hAnsi="Times New Roman" w:cs="Times New Roman"/>
          <w:color w:val="000000" w:themeColor="text1"/>
        </w:rPr>
        <w:t>ам</w:t>
      </w:r>
      <w:r w:rsidRPr="00A83C55">
        <w:rPr>
          <w:rFonts w:ascii="Times New Roman" w:hAnsi="Times New Roman" w:cs="Times New Roman"/>
          <w:color w:val="000000" w:themeColor="text1"/>
        </w:rPr>
        <w:t xml:space="preserve">, </w:t>
      </w:r>
      <w:r w:rsidR="00F94F23" w:rsidRPr="00A83C55">
        <w:rPr>
          <w:rFonts w:ascii="Times New Roman" w:hAnsi="Times New Roman" w:cs="Times New Roman"/>
          <w:color w:val="000000" w:themeColor="text1"/>
        </w:rPr>
        <w:t xml:space="preserve">допущенным к </w:t>
      </w:r>
      <w:r w:rsidR="00612D90">
        <w:rPr>
          <w:rFonts w:ascii="Times New Roman" w:hAnsi="Times New Roman" w:cs="Times New Roman"/>
          <w:color w:val="000000" w:themeColor="text1"/>
        </w:rPr>
        <w:t>к</w:t>
      </w:r>
      <w:r w:rsidR="00F94F23" w:rsidRPr="00A83C55">
        <w:rPr>
          <w:rFonts w:ascii="Times New Roman" w:hAnsi="Times New Roman" w:cs="Times New Roman"/>
          <w:color w:val="000000" w:themeColor="text1"/>
        </w:rPr>
        <w:t xml:space="preserve">онкурсным прослушиваниям, а также </w:t>
      </w:r>
      <w:r w:rsidR="00947CAD" w:rsidRPr="00A83C55">
        <w:rPr>
          <w:rFonts w:ascii="Times New Roman" w:hAnsi="Times New Roman" w:cs="Times New Roman"/>
          <w:color w:val="000000" w:themeColor="text1"/>
        </w:rPr>
        <w:t>их</w:t>
      </w:r>
      <w:r w:rsidR="00F94F23" w:rsidRPr="00A83C55">
        <w:rPr>
          <w:rFonts w:ascii="Times New Roman" w:hAnsi="Times New Roman" w:cs="Times New Roman"/>
          <w:color w:val="000000" w:themeColor="text1"/>
        </w:rPr>
        <w:t xml:space="preserve"> сопровождающим </w:t>
      </w:r>
      <w:r w:rsidRPr="00A83C55">
        <w:rPr>
          <w:rFonts w:ascii="Times New Roman" w:hAnsi="Times New Roman" w:cs="Times New Roman"/>
          <w:color w:val="000000" w:themeColor="text1"/>
        </w:rPr>
        <w:t>(по одному на каждого участника) обеспечивается</w:t>
      </w:r>
      <w:r w:rsidR="00F94F23" w:rsidRPr="00A83C55">
        <w:rPr>
          <w:rFonts w:ascii="Times New Roman" w:hAnsi="Times New Roman" w:cs="Times New Roman"/>
          <w:color w:val="000000" w:themeColor="text1"/>
        </w:rPr>
        <w:t>:</w:t>
      </w:r>
    </w:p>
    <w:p w:rsidR="00F94F23" w:rsidRPr="00537F26" w:rsidRDefault="00F94F23" w:rsidP="00A1512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37F26">
        <w:rPr>
          <w:rFonts w:ascii="Times New Roman" w:hAnsi="Times New Roman" w:cs="Times New Roman"/>
          <w:color w:val="000000" w:themeColor="text1"/>
        </w:rPr>
        <w:t xml:space="preserve">- </w:t>
      </w:r>
      <w:r w:rsidR="00947CAD" w:rsidRPr="00537F26">
        <w:rPr>
          <w:rFonts w:ascii="Times New Roman" w:hAnsi="Times New Roman" w:cs="Times New Roman"/>
          <w:color w:val="000000" w:themeColor="text1"/>
        </w:rPr>
        <w:t xml:space="preserve">оплата </w:t>
      </w:r>
      <w:r w:rsidR="002B1811" w:rsidRPr="00537F26">
        <w:rPr>
          <w:rFonts w:ascii="Times New Roman" w:hAnsi="Times New Roman" w:cs="Times New Roman"/>
          <w:color w:val="000000" w:themeColor="text1"/>
        </w:rPr>
        <w:t>авиаперелет</w:t>
      </w:r>
      <w:r w:rsidR="00947CAD" w:rsidRPr="00537F26">
        <w:rPr>
          <w:rFonts w:ascii="Times New Roman" w:hAnsi="Times New Roman" w:cs="Times New Roman"/>
          <w:color w:val="000000" w:themeColor="text1"/>
        </w:rPr>
        <w:t>а</w:t>
      </w:r>
      <w:r w:rsidR="002B1811" w:rsidRPr="00537F26">
        <w:rPr>
          <w:rFonts w:ascii="Times New Roman" w:hAnsi="Times New Roman" w:cs="Times New Roman"/>
          <w:color w:val="000000" w:themeColor="text1"/>
        </w:rPr>
        <w:t xml:space="preserve"> или </w:t>
      </w:r>
      <w:r w:rsidR="00947CAD" w:rsidRPr="00537F26">
        <w:rPr>
          <w:rFonts w:ascii="Times New Roman" w:hAnsi="Times New Roman" w:cs="Times New Roman"/>
          <w:color w:val="000000" w:themeColor="text1"/>
        </w:rPr>
        <w:t xml:space="preserve">проезда </w:t>
      </w:r>
      <w:proofErr w:type="gramStart"/>
      <w:r w:rsidR="00947CAD" w:rsidRPr="00537F26">
        <w:rPr>
          <w:rFonts w:ascii="Times New Roman" w:hAnsi="Times New Roman" w:cs="Times New Roman"/>
          <w:color w:val="000000" w:themeColor="text1"/>
        </w:rPr>
        <w:t>на ж</w:t>
      </w:r>
      <w:proofErr w:type="gramEnd"/>
      <w:r w:rsidR="00947CAD" w:rsidRPr="00537F26">
        <w:rPr>
          <w:rFonts w:ascii="Times New Roman" w:hAnsi="Times New Roman" w:cs="Times New Roman"/>
          <w:color w:val="000000" w:themeColor="text1"/>
        </w:rPr>
        <w:t>/д транспорте</w:t>
      </w:r>
      <w:r w:rsidR="00D7167D" w:rsidRPr="00537F26">
        <w:rPr>
          <w:rFonts w:ascii="Times New Roman" w:hAnsi="Times New Roman" w:cs="Times New Roman"/>
          <w:color w:val="000000" w:themeColor="text1"/>
        </w:rPr>
        <w:t xml:space="preserve"> до Москвы</w:t>
      </w:r>
      <w:r w:rsidR="00537F26" w:rsidRPr="00537F26">
        <w:rPr>
          <w:rFonts w:ascii="Times New Roman" w:hAnsi="Times New Roman" w:cs="Times New Roman"/>
          <w:color w:val="000000" w:themeColor="text1"/>
        </w:rPr>
        <w:t xml:space="preserve"> и обратно</w:t>
      </w:r>
      <w:r w:rsidR="00D7167D" w:rsidRPr="00537F26">
        <w:rPr>
          <w:rFonts w:ascii="Times New Roman" w:hAnsi="Times New Roman" w:cs="Times New Roman"/>
          <w:color w:val="000000" w:themeColor="text1"/>
        </w:rPr>
        <w:t>;</w:t>
      </w:r>
      <w:r w:rsidR="002B1811" w:rsidRPr="00537F26">
        <w:rPr>
          <w:rFonts w:ascii="Times New Roman" w:hAnsi="Times New Roman" w:cs="Times New Roman"/>
          <w:color w:val="000000" w:themeColor="text1"/>
        </w:rPr>
        <w:t xml:space="preserve"> </w:t>
      </w:r>
    </w:p>
    <w:p w:rsidR="00F94F23" w:rsidRPr="00A83C55" w:rsidRDefault="00F94F23" w:rsidP="00A1512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83C55">
        <w:rPr>
          <w:rFonts w:ascii="Times New Roman" w:hAnsi="Times New Roman" w:cs="Times New Roman"/>
          <w:color w:val="000000" w:themeColor="text1"/>
        </w:rPr>
        <w:t xml:space="preserve">- </w:t>
      </w:r>
      <w:r w:rsidR="00D7167D" w:rsidRPr="00A83C55">
        <w:rPr>
          <w:rFonts w:ascii="Times New Roman" w:hAnsi="Times New Roman" w:cs="Times New Roman"/>
          <w:color w:val="000000" w:themeColor="text1"/>
        </w:rPr>
        <w:t xml:space="preserve">трансфер </w:t>
      </w:r>
      <w:r w:rsidR="00D66697" w:rsidRPr="00A83C55">
        <w:rPr>
          <w:rFonts w:ascii="Times New Roman" w:hAnsi="Times New Roman" w:cs="Times New Roman"/>
          <w:color w:val="000000" w:themeColor="text1"/>
        </w:rPr>
        <w:t xml:space="preserve">из аэропорта/вокзала до места проживания и обратно; </w:t>
      </w:r>
    </w:p>
    <w:p w:rsidR="00F94F23" w:rsidRPr="00A83C55" w:rsidRDefault="00F94F23" w:rsidP="00A1512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83C55">
        <w:rPr>
          <w:rFonts w:ascii="Times New Roman" w:hAnsi="Times New Roman" w:cs="Times New Roman"/>
          <w:color w:val="000000" w:themeColor="text1"/>
        </w:rPr>
        <w:t>-</w:t>
      </w:r>
      <w:r w:rsidR="002B1811" w:rsidRPr="00A83C55">
        <w:rPr>
          <w:rFonts w:ascii="Times New Roman" w:hAnsi="Times New Roman" w:cs="Times New Roman"/>
          <w:color w:val="000000" w:themeColor="text1"/>
        </w:rPr>
        <w:t xml:space="preserve"> питание и проживание</w:t>
      </w:r>
      <w:r w:rsidR="00A83C55" w:rsidRPr="00A83C55">
        <w:rPr>
          <w:rFonts w:ascii="Times New Roman" w:hAnsi="Times New Roman" w:cs="Times New Roman"/>
          <w:color w:val="000000" w:themeColor="text1"/>
        </w:rPr>
        <w:t xml:space="preserve"> в период</w:t>
      </w:r>
      <w:r w:rsidR="002B1811" w:rsidRPr="00A83C55">
        <w:rPr>
          <w:rFonts w:ascii="Times New Roman" w:hAnsi="Times New Roman" w:cs="Times New Roman"/>
          <w:color w:val="000000" w:themeColor="text1"/>
        </w:rPr>
        <w:t xml:space="preserve"> </w:t>
      </w:r>
      <w:r w:rsidR="00947CAD" w:rsidRPr="00A83C55">
        <w:rPr>
          <w:rFonts w:ascii="Times New Roman" w:hAnsi="Times New Roman" w:cs="Times New Roman"/>
          <w:color w:val="000000" w:themeColor="text1"/>
        </w:rPr>
        <w:t>с 26.03.2017г. по 01.04.2017г.</w:t>
      </w:r>
      <w:r w:rsidR="002B1811" w:rsidRPr="00A83C55">
        <w:rPr>
          <w:rFonts w:ascii="Times New Roman" w:hAnsi="Times New Roman" w:cs="Times New Roman"/>
          <w:color w:val="000000" w:themeColor="text1"/>
        </w:rPr>
        <w:t xml:space="preserve"> </w:t>
      </w:r>
    </w:p>
    <w:p w:rsidR="00AF61D8" w:rsidRDefault="00AF61D8" w:rsidP="00A1512C">
      <w:pPr>
        <w:spacing w:after="0"/>
        <w:jc w:val="both"/>
        <w:rPr>
          <w:rFonts w:ascii="Times New Roman" w:hAnsi="Times New Roman" w:cs="Times New Roman"/>
        </w:rPr>
      </w:pPr>
    </w:p>
    <w:p w:rsidR="00D7167D" w:rsidRPr="000031A4" w:rsidRDefault="00D7167D" w:rsidP="00A1512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031A4">
        <w:rPr>
          <w:rFonts w:ascii="Times New Roman" w:hAnsi="Times New Roman" w:cs="Times New Roman"/>
          <w:color w:val="000000" w:themeColor="text1"/>
        </w:rPr>
        <w:t xml:space="preserve">Оформление виз и иных документов, необходимых для въезда в Российскую Федерацию, осуществляется </w:t>
      </w:r>
      <w:r w:rsidR="00F87197">
        <w:rPr>
          <w:rFonts w:ascii="Times New Roman" w:hAnsi="Times New Roman" w:cs="Times New Roman"/>
          <w:color w:val="000000" w:themeColor="text1"/>
        </w:rPr>
        <w:t>у</w:t>
      </w:r>
      <w:r w:rsidRPr="000031A4">
        <w:rPr>
          <w:rFonts w:ascii="Times New Roman" w:hAnsi="Times New Roman" w:cs="Times New Roman"/>
          <w:color w:val="000000" w:themeColor="text1"/>
        </w:rPr>
        <w:t xml:space="preserve">частниками самостоятельно, на основе оформленного Оргкомитетом приглашения.  </w:t>
      </w:r>
    </w:p>
    <w:p w:rsidR="00D7167D" w:rsidRPr="002B1811" w:rsidRDefault="00D7167D" w:rsidP="00A1512C">
      <w:pPr>
        <w:spacing w:after="0"/>
        <w:jc w:val="both"/>
        <w:rPr>
          <w:rFonts w:ascii="Times New Roman" w:hAnsi="Times New Roman" w:cs="Times New Roman"/>
        </w:rPr>
      </w:pPr>
    </w:p>
    <w:p w:rsidR="007857F6" w:rsidRPr="00BE0689" w:rsidRDefault="007857F6" w:rsidP="00AF61D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 всем вопросам просьба обращаться </w:t>
      </w:r>
      <w:r w:rsidR="00AF61D8" w:rsidRP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Оргкомитет </w:t>
      </w:r>
      <w:r w:rsidR="00655A0D" w:rsidRP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</w:t>
      </w:r>
      <w:r w:rsidR="00AF61D8" w:rsidRPr="00BE0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онкурса</w:t>
      </w:r>
    </w:p>
    <w:p w:rsidR="00F94F23" w:rsidRPr="00F94F23" w:rsidRDefault="00F94F23" w:rsidP="00AF61D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4F23">
        <w:rPr>
          <w:rFonts w:ascii="Times New Roman" w:eastAsia="Calibri" w:hAnsi="Times New Roman" w:cs="Times New Roman"/>
          <w:color w:val="000000"/>
          <w:sz w:val="24"/>
          <w:szCs w:val="24"/>
        </w:rPr>
        <w:t>Ольга Федина</w:t>
      </w:r>
    </w:p>
    <w:p w:rsidR="00F94F23" w:rsidRPr="00B05216" w:rsidRDefault="00AF61D8" w:rsidP="00AF61D8">
      <w:pPr>
        <w:spacing w:after="0" w:line="240" w:lineRule="auto"/>
        <w:rPr>
          <w:rFonts w:ascii="CenturyGothicProCyr-Regular" w:eastAsia="Calibri" w:hAnsi="CenturyGothicProCyr-Regular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CenturyGothicProCyr-Regular" w:eastAsia="Calibri" w:hAnsi="CenturyGothicProCyr-Regular" w:cs="Times New Roman"/>
          <w:color w:val="000000"/>
          <w:sz w:val="24"/>
          <w:szCs w:val="24"/>
          <w:lang w:val="en-US" w:eastAsia="ru-RU"/>
        </w:rPr>
        <w:t>e</w:t>
      </w:r>
      <w:r w:rsidRPr="00B05216">
        <w:rPr>
          <w:rFonts w:ascii="CenturyGothicProCyr-Regular" w:eastAsia="Calibri" w:hAnsi="CenturyGothicProCyr-Regular" w:cs="Times New Roman"/>
          <w:color w:val="000000"/>
          <w:sz w:val="24"/>
          <w:szCs w:val="24"/>
          <w:lang w:val="en-US" w:eastAsia="ru-RU"/>
        </w:rPr>
        <w:t>-</w:t>
      </w:r>
      <w:r>
        <w:rPr>
          <w:rFonts w:ascii="CenturyGothicProCyr-Regular" w:eastAsia="Calibri" w:hAnsi="CenturyGothicProCyr-Regular" w:cs="Times New Roman"/>
          <w:color w:val="000000"/>
          <w:sz w:val="24"/>
          <w:szCs w:val="24"/>
          <w:lang w:val="en-US" w:eastAsia="ru-RU"/>
        </w:rPr>
        <w:t>mail</w:t>
      </w:r>
      <w:proofErr w:type="gramEnd"/>
      <w:r w:rsidRPr="00B05216">
        <w:rPr>
          <w:rFonts w:ascii="CenturyGothicProCyr-Regular" w:eastAsia="Calibri" w:hAnsi="CenturyGothicProCyr-Regular" w:cs="Times New Roman"/>
          <w:color w:val="000000"/>
          <w:sz w:val="24"/>
          <w:szCs w:val="24"/>
          <w:lang w:val="en-US" w:eastAsia="ru-RU"/>
        </w:rPr>
        <w:t xml:space="preserve">: </w:t>
      </w:r>
      <w:hyperlink r:id="rId7" w:history="1">
        <w:r w:rsidR="00F94F23" w:rsidRPr="00AF61D8">
          <w:rPr>
            <w:rFonts w:ascii="CenturyGothicProCyr-Regular" w:eastAsia="Calibri" w:hAnsi="CenturyGothicProCyr-Regular" w:cs="Times New Roman"/>
            <w:color w:val="0000FF"/>
            <w:sz w:val="24"/>
            <w:szCs w:val="24"/>
            <w:u w:val="single"/>
            <w:lang w:val="en-US" w:eastAsia="ru-RU"/>
          </w:rPr>
          <w:t>info</w:t>
        </w:r>
        <w:r w:rsidR="00F94F23" w:rsidRPr="00B05216">
          <w:rPr>
            <w:rFonts w:ascii="CenturyGothicProCyr-Regular" w:eastAsia="Calibri" w:hAnsi="CenturyGothicProCyr-Regular" w:cs="Times New Roman"/>
            <w:color w:val="0000FF"/>
            <w:sz w:val="24"/>
            <w:szCs w:val="24"/>
            <w:u w:val="single"/>
            <w:lang w:val="en-US" w:eastAsia="ru-RU"/>
          </w:rPr>
          <w:t>@</w:t>
        </w:r>
        <w:r w:rsidR="00F94F23" w:rsidRPr="00AF61D8">
          <w:rPr>
            <w:rFonts w:ascii="CenturyGothicProCyr-Regular" w:eastAsia="Calibri" w:hAnsi="CenturyGothicProCyr-Regular" w:cs="Times New Roman"/>
            <w:color w:val="0000FF"/>
            <w:sz w:val="24"/>
            <w:szCs w:val="24"/>
            <w:u w:val="single"/>
            <w:lang w:val="en-US" w:eastAsia="ru-RU"/>
          </w:rPr>
          <w:t>krainevcompetition</w:t>
        </w:r>
        <w:r w:rsidR="00F94F23" w:rsidRPr="00B05216">
          <w:rPr>
            <w:rFonts w:ascii="CenturyGothicProCyr-Regular" w:eastAsia="Calibri" w:hAnsi="CenturyGothicProCyr-Regular" w:cs="Times New Roman"/>
            <w:color w:val="0000FF"/>
            <w:sz w:val="24"/>
            <w:szCs w:val="24"/>
            <w:u w:val="single"/>
            <w:lang w:val="en-US" w:eastAsia="ru-RU"/>
          </w:rPr>
          <w:t>.</w:t>
        </w:r>
        <w:r w:rsidR="00F94F23" w:rsidRPr="00AF61D8">
          <w:rPr>
            <w:rFonts w:ascii="CenturyGothicProCyr-Regular" w:eastAsia="Calibri" w:hAnsi="CenturyGothicProCyr-Regular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  <w:r w:rsidR="00F94F23" w:rsidRPr="00B05216">
        <w:rPr>
          <w:rFonts w:ascii="CenturyGothicProCyr-Regular" w:eastAsia="Calibri" w:hAnsi="CenturyGothicProCyr-Regular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94F23" w:rsidRPr="00B05216" w:rsidRDefault="00F94F23" w:rsidP="00AF61D8">
      <w:pPr>
        <w:spacing w:after="0" w:line="240" w:lineRule="auto"/>
        <w:rPr>
          <w:rFonts w:ascii="CenturyGothicProCyr-Regular" w:eastAsia="Calibri" w:hAnsi="CenturyGothicProCyr-Regular" w:cs="Times New Roman"/>
          <w:color w:val="000000"/>
          <w:sz w:val="24"/>
          <w:szCs w:val="24"/>
          <w:lang w:val="en-US" w:eastAsia="ru-RU"/>
        </w:rPr>
      </w:pPr>
      <w:r w:rsidRPr="00701827">
        <w:rPr>
          <w:rFonts w:ascii="CenturyGothicProCyr-Regular" w:eastAsia="Calibri" w:hAnsi="CenturyGothicProCyr-Regular" w:cs="Times New Roman"/>
          <w:color w:val="000000"/>
          <w:sz w:val="24"/>
          <w:szCs w:val="24"/>
          <w:lang w:eastAsia="ru-RU"/>
        </w:rPr>
        <w:t>Тел</w:t>
      </w:r>
      <w:r w:rsidRPr="00B05216">
        <w:rPr>
          <w:rFonts w:ascii="CenturyGothicProCyr-Regular" w:eastAsia="Calibri" w:hAnsi="CenturyGothicProCyr-Regular" w:cs="Times New Roman"/>
          <w:color w:val="000000"/>
          <w:sz w:val="24"/>
          <w:szCs w:val="24"/>
          <w:lang w:val="en-US" w:eastAsia="ru-RU"/>
        </w:rPr>
        <w:t xml:space="preserve">: </w:t>
      </w:r>
      <w:r w:rsidR="00BC2327" w:rsidRPr="00B05216">
        <w:rPr>
          <w:rFonts w:ascii="CenturyGothicProCyr-Regular" w:eastAsia="Calibri" w:hAnsi="CenturyGothicProCyr-Regular" w:cs="Times New Roman"/>
          <w:color w:val="000000"/>
          <w:sz w:val="24"/>
          <w:szCs w:val="24"/>
          <w:lang w:val="en-US" w:eastAsia="ru-RU"/>
        </w:rPr>
        <w:t>+7 (</w:t>
      </w:r>
      <w:r w:rsidRPr="00B05216">
        <w:rPr>
          <w:rFonts w:ascii="CenturyGothicProCyr-Regular" w:eastAsia="Calibri" w:hAnsi="CenturyGothicProCyr-Regular" w:cs="Times New Roman"/>
          <w:color w:val="000000"/>
          <w:sz w:val="24"/>
          <w:szCs w:val="24"/>
          <w:lang w:val="en-US" w:eastAsia="ru-RU"/>
        </w:rPr>
        <w:t>495</w:t>
      </w:r>
      <w:r w:rsidR="00BC2327" w:rsidRPr="00B05216">
        <w:rPr>
          <w:rFonts w:ascii="CenturyGothicProCyr-Regular" w:eastAsia="Calibri" w:hAnsi="CenturyGothicProCyr-Regular" w:cs="Times New Roman"/>
          <w:color w:val="000000"/>
          <w:sz w:val="24"/>
          <w:szCs w:val="24"/>
          <w:lang w:val="en-US" w:eastAsia="ru-RU"/>
        </w:rPr>
        <w:t>) 730-43</w:t>
      </w:r>
      <w:r w:rsidRPr="00B05216">
        <w:rPr>
          <w:rFonts w:ascii="CenturyGothicProCyr-Regular" w:eastAsia="Calibri" w:hAnsi="CenturyGothicProCyr-Regular" w:cs="Times New Roman"/>
          <w:color w:val="000000"/>
          <w:sz w:val="24"/>
          <w:szCs w:val="24"/>
          <w:lang w:val="en-US" w:eastAsia="ru-RU"/>
        </w:rPr>
        <w:t>58</w:t>
      </w:r>
    </w:p>
    <w:p w:rsidR="00B05216" w:rsidRPr="00B05216" w:rsidRDefault="00B05216" w:rsidP="00AF61D8">
      <w:pPr>
        <w:spacing w:after="0" w:line="240" w:lineRule="auto"/>
        <w:rPr>
          <w:rFonts w:ascii="CenturyGothicProCyr-Regular" w:eastAsia="Calibri" w:hAnsi="CenturyGothicProCyr-Regular" w:cs="Times New Roman"/>
          <w:color w:val="000000"/>
          <w:sz w:val="24"/>
          <w:szCs w:val="24"/>
          <w:lang w:eastAsia="ru-RU"/>
        </w:rPr>
      </w:pPr>
      <w:r w:rsidRPr="00B05216">
        <w:rPr>
          <w:rFonts w:ascii="CenturyGothicProCyr-Regular" w:eastAsia="Calibri" w:hAnsi="CenturyGothicProCyr-Regular" w:cs="Times New Roman"/>
          <w:color w:val="000000"/>
          <w:sz w:val="24"/>
          <w:szCs w:val="24"/>
          <w:lang w:eastAsia="ru-RU"/>
        </w:rPr>
        <w:t>+7 (968) 071-6597</w:t>
      </w:r>
    </w:p>
    <w:sectPr w:rsidR="00B05216" w:rsidRPr="00B0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GothicProCyr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4BC"/>
    <w:multiLevelType w:val="multilevel"/>
    <w:tmpl w:val="5F5232D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1">
    <w:nsid w:val="123C3C36"/>
    <w:multiLevelType w:val="multilevel"/>
    <w:tmpl w:val="6BCA801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2">
    <w:nsid w:val="1CCB4B54"/>
    <w:multiLevelType w:val="multilevel"/>
    <w:tmpl w:val="36B2DBD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3">
    <w:nsid w:val="1E863D86"/>
    <w:multiLevelType w:val="multilevel"/>
    <w:tmpl w:val="28629D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1618A"/>
    <w:multiLevelType w:val="multilevel"/>
    <w:tmpl w:val="74BE25B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5">
    <w:nsid w:val="2E6D3D8B"/>
    <w:multiLevelType w:val="multilevel"/>
    <w:tmpl w:val="76922E0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6">
    <w:nsid w:val="32B16BB6"/>
    <w:multiLevelType w:val="multilevel"/>
    <w:tmpl w:val="FB4EA18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7">
    <w:nsid w:val="34BD00D6"/>
    <w:multiLevelType w:val="multilevel"/>
    <w:tmpl w:val="8CC85B9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8">
    <w:nsid w:val="46074131"/>
    <w:multiLevelType w:val="multilevel"/>
    <w:tmpl w:val="7AC415C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9">
    <w:nsid w:val="497C701F"/>
    <w:multiLevelType w:val="multilevel"/>
    <w:tmpl w:val="2E1074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071B6B"/>
    <w:multiLevelType w:val="multilevel"/>
    <w:tmpl w:val="3DFA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94365"/>
    <w:multiLevelType w:val="multilevel"/>
    <w:tmpl w:val="803618B4"/>
    <w:styleLink w:val="Trattino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12">
    <w:nsid w:val="58F60F2E"/>
    <w:multiLevelType w:val="multilevel"/>
    <w:tmpl w:val="339A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E20EB9"/>
    <w:multiLevelType w:val="multilevel"/>
    <w:tmpl w:val="0310C8D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14">
    <w:nsid w:val="74C443AC"/>
    <w:multiLevelType w:val="multilevel"/>
    <w:tmpl w:val="B606A3F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15">
    <w:nsid w:val="7EA67D40"/>
    <w:multiLevelType w:val="multilevel"/>
    <w:tmpl w:val="98C4179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6"/>
  </w:num>
  <w:num w:numId="8">
    <w:abstractNumId w:val="13"/>
  </w:num>
  <w:num w:numId="9">
    <w:abstractNumId w:val="4"/>
  </w:num>
  <w:num w:numId="10">
    <w:abstractNumId w:val="2"/>
  </w:num>
  <w:num w:numId="11">
    <w:abstractNumId w:val="15"/>
  </w:num>
  <w:num w:numId="12">
    <w:abstractNumId w:val="7"/>
  </w:num>
  <w:num w:numId="13">
    <w:abstractNumId w:val="0"/>
  </w:num>
  <w:num w:numId="14">
    <w:abstractNumId w:val="1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D8"/>
    <w:rsid w:val="00000EFB"/>
    <w:rsid w:val="000031A4"/>
    <w:rsid w:val="000050F9"/>
    <w:rsid w:val="00027E3E"/>
    <w:rsid w:val="00040496"/>
    <w:rsid w:val="0006473F"/>
    <w:rsid w:val="00083C96"/>
    <w:rsid w:val="00090A33"/>
    <w:rsid w:val="000A70F6"/>
    <w:rsid w:val="000A7341"/>
    <w:rsid w:val="000C1D50"/>
    <w:rsid w:val="000D14B3"/>
    <w:rsid w:val="000E11F5"/>
    <w:rsid w:val="000F653C"/>
    <w:rsid w:val="001215BA"/>
    <w:rsid w:val="00153197"/>
    <w:rsid w:val="00165ACD"/>
    <w:rsid w:val="001850D5"/>
    <w:rsid w:val="001E4351"/>
    <w:rsid w:val="001F2F17"/>
    <w:rsid w:val="00221E14"/>
    <w:rsid w:val="00230062"/>
    <w:rsid w:val="0029277B"/>
    <w:rsid w:val="002B1811"/>
    <w:rsid w:val="00302D97"/>
    <w:rsid w:val="0031497F"/>
    <w:rsid w:val="003518C6"/>
    <w:rsid w:val="00361619"/>
    <w:rsid w:val="00372FDF"/>
    <w:rsid w:val="003A5F39"/>
    <w:rsid w:val="003F6B12"/>
    <w:rsid w:val="004005AA"/>
    <w:rsid w:val="00433097"/>
    <w:rsid w:val="00457799"/>
    <w:rsid w:val="00457DB9"/>
    <w:rsid w:val="00462BE9"/>
    <w:rsid w:val="00491753"/>
    <w:rsid w:val="004970AB"/>
    <w:rsid w:val="004C471A"/>
    <w:rsid w:val="004D0159"/>
    <w:rsid w:val="004D15FB"/>
    <w:rsid w:val="004E1DB9"/>
    <w:rsid w:val="00537F26"/>
    <w:rsid w:val="00554A13"/>
    <w:rsid w:val="00566ED6"/>
    <w:rsid w:val="00577748"/>
    <w:rsid w:val="00583455"/>
    <w:rsid w:val="005926AA"/>
    <w:rsid w:val="005D3A9C"/>
    <w:rsid w:val="00612D90"/>
    <w:rsid w:val="00613FCA"/>
    <w:rsid w:val="00624920"/>
    <w:rsid w:val="00641B3C"/>
    <w:rsid w:val="00655A0D"/>
    <w:rsid w:val="00665981"/>
    <w:rsid w:val="006664CB"/>
    <w:rsid w:val="00692F70"/>
    <w:rsid w:val="00696CCE"/>
    <w:rsid w:val="006B359D"/>
    <w:rsid w:val="006B5F92"/>
    <w:rsid w:val="006B78AE"/>
    <w:rsid w:val="006E2AB3"/>
    <w:rsid w:val="006E5864"/>
    <w:rsid w:val="006F0218"/>
    <w:rsid w:val="00701827"/>
    <w:rsid w:val="007226E5"/>
    <w:rsid w:val="00727EC7"/>
    <w:rsid w:val="00733A73"/>
    <w:rsid w:val="00772E32"/>
    <w:rsid w:val="00774F9A"/>
    <w:rsid w:val="0078066F"/>
    <w:rsid w:val="007857F6"/>
    <w:rsid w:val="007E3EA1"/>
    <w:rsid w:val="008164B3"/>
    <w:rsid w:val="0081706F"/>
    <w:rsid w:val="00826F22"/>
    <w:rsid w:val="008270CD"/>
    <w:rsid w:val="00841687"/>
    <w:rsid w:val="00876976"/>
    <w:rsid w:val="0088054F"/>
    <w:rsid w:val="0089070B"/>
    <w:rsid w:val="008A3594"/>
    <w:rsid w:val="008A5A19"/>
    <w:rsid w:val="008A7FB2"/>
    <w:rsid w:val="008F1C5E"/>
    <w:rsid w:val="00907F9C"/>
    <w:rsid w:val="00947CAD"/>
    <w:rsid w:val="00972B5C"/>
    <w:rsid w:val="0098382D"/>
    <w:rsid w:val="009906D5"/>
    <w:rsid w:val="009A200E"/>
    <w:rsid w:val="009E572F"/>
    <w:rsid w:val="00A1512C"/>
    <w:rsid w:val="00A4229E"/>
    <w:rsid w:val="00A473A8"/>
    <w:rsid w:val="00A55A10"/>
    <w:rsid w:val="00A65878"/>
    <w:rsid w:val="00A83C55"/>
    <w:rsid w:val="00AA3D74"/>
    <w:rsid w:val="00AA53D8"/>
    <w:rsid w:val="00AE185A"/>
    <w:rsid w:val="00AE21B6"/>
    <w:rsid w:val="00AF61D8"/>
    <w:rsid w:val="00B05216"/>
    <w:rsid w:val="00B5615D"/>
    <w:rsid w:val="00B7140F"/>
    <w:rsid w:val="00B90DC9"/>
    <w:rsid w:val="00BB18E1"/>
    <w:rsid w:val="00BB3619"/>
    <w:rsid w:val="00BC2327"/>
    <w:rsid w:val="00BE0689"/>
    <w:rsid w:val="00C15A65"/>
    <w:rsid w:val="00C178C2"/>
    <w:rsid w:val="00C62464"/>
    <w:rsid w:val="00C701DE"/>
    <w:rsid w:val="00C77DC2"/>
    <w:rsid w:val="00CA5FEE"/>
    <w:rsid w:val="00CB250F"/>
    <w:rsid w:val="00CB72E1"/>
    <w:rsid w:val="00CE7806"/>
    <w:rsid w:val="00CF1E3C"/>
    <w:rsid w:val="00CF5167"/>
    <w:rsid w:val="00D103F4"/>
    <w:rsid w:val="00D123CE"/>
    <w:rsid w:val="00D23632"/>
    <w:rsid w:val="00D347B8"/>
    <w:rsid w:val="00D478EF"/>
    <w:rsid w:val="00D66697"/>
    <w:rsid w:val="00D7167D"/>
    <w:rsid w:val="00D7410B"/>
    <w:rsid w:val="00DF57AF"/>
    <w:rsid w:val="00E117E4"/>
    <w:rsid w:val="00E20E4F"/>
    <w:rsid w:val="00E40001"/>
    <w:rsid w:val="00E57456"/>
    <w:rsid w:val="00E876F1"/>
    <w:rsid w:val="00E9458B"/>
    <w:rsid w:val="00EA6209"/>
    <w:rsid w:val="00EB18BF"/>
    <w:rsid w:val="00EB582E"/>
    <w:rsid w:val="00EB688D"/>
    <w:rsid w:val="00ED41FA"/>
    <w:rsid w:val="00ED7273"/>
    <w:rsid w:val="00ED78D0"/>
    <w:rsid w:val="00F01584"/>
    <w:rsid w:val="00F03927"/>
    <w:rsid w:val="00F07D74"/>
    <w:rsid w:val="00F13778"/>
    <w:rsid w:val="00F21296"/>
    <w:rsid w:val="00F33E73"/>
    <w:rsid w:val="00F6013D"/>
    <w:rsid w:val="00F74C0D"/>
    <w:rsid w:val="00F86B7A"/>
    <w:rsid w:val="00F87197"/>
    <w:rsid w:val="00F91396"/>
    <w:rsid w:val="00F94F23"/>
    <w:rsid w:val="00FB0B56"/>
    <w:rsid w:val="00FD004E"/>
    <w:rsid w:val="00FD247A"/>
    <w:rsid w:val="00FE3C12"/>
    <w:rsid w:val="00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7F6"/>
    <w:pPr>
      <w:ind w:left="720"/>
      <w:contextualSpacing/>
    </w:pPr>
  </w:style>
  <w:style w:type="numbering" w:customStyle="1" w:styleId="Trattino">
    <w:name w:val="Trattino"/>
    <w:rsid w:val="00F13778"/>
    <w:pPr>
      <w:numPr>
        <w:numId w:val="16"/>
      </w:numPr>
    </w:pPr>
  </w:style>
  <w:style w:type="character" w:styleId="a4">
    <w:name w:val="Hyperlink"/>
    <w:basedOn w:val="a0"/>
    <w:uiPriority w:val="99"/>
    <w:unhideWhenUsed/>
    <w:rsid w:val="002B18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8E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531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7F6"/>
    <w:pPr>
      <w:ind w:left="720"/>
      <w:contextualSpacing/>
    </w:pPr>
  </w:style>
  <w:style w:type="numbering" w:customStyle="1" w:styleId="Trattino">
    <w:name w:val="Trattino"/>
    <w:rsid w:val="00F13778"/>
    <w:pPr>
      <w:numPr>
        <w:numId w:val="16"/>
      </w:numPr>
    </w:pPr>
  </w:style>
  <w:style w:type="character" w:styleId="a4">
    <w:name w:val="Hyperlink"/>
    <w:basedOn w:val="a0"/>
    <w:uiPriority w:val="99"/>
    <w:unhideWhenUsed/>
    <w:rsid w:val="002B18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8E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531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krainevcompeti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rainevcompetiti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Ольга</dc:creator>
  <cp:lastModifiedBy>Рузиля Р. Мухаметова</cp:lastModifiedBy>
  <cp:revision>2</cp:revision>
  <cp:lastPrinted>2016-03-17T15:17:00Z</cp:lastPrinted>
  <dcterms:created xsi:type="dcterms:W3CDTF">2016-07-27T06:44:00Z</dcterms:created>
  <dcterms:modified xsi:type="dcterms:W3CDTF">2016-07-27T06:44:00Z</dcterms:modified>
</cp:coreProperties>
</file>